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EF" w:rsidRDefault="000335EF" w:rsidP="006A4CCD">
      <w:pPr>
        <w:jc w:val="center"/>
        <w:rPr>
          <w:b/>
        </w:rPr>
      </w:pPr>
      <w:r>
        <w:rPr>
          <w:b/>
        </w:rPr>
        <w:t>A l'attention des fidèles du diocèse de Versailles</w:t>
      </w:r>
    </w:p>
    <w:p w:rsidR="000335EF" w:rsidRDefault="000335EF" w:rsidP="006A4CCD">
      <w:pPr>
        <w:jc w:val="center"/>
        <w:rPr>
          <w:b/>
        </w:rPr>
      </w:pPr>
    </w:p>
    <w:p w:rsidR="001D426D" w:rsidRDefault="000335EF" w:rsidP="006A4CCD">
      <w:pPr>
        <w:jc w:val="center"/>
        <w:rPr>
          <w:b/>
        </w:rPr>
      </w:pPr>
      <w:r>
        <w:rPr>
          <w:b/>
        </w:rPr>
        <w:t xml:space="preserve">Au sujet </w:t>
      </w:r>
      <w:r w:rsidR="006A4CCD">
        <w:rPr>
          <w:b/>
        </w:rPr>
        <w:t>de la situation des chrétiens en Irak</w:t>
      </w:r>
      <w:r>
        <w:rPr>
          <w:b/>
        </w:rPr>
        <w:t xml:space="preserve"> : "</w:t>
      </w:r>
      <w:r>
        <w:t>Une volonté manifeste d’anéantissement de la présence chrétienne est à l’œuvre."</w:t>
      </w:r>
    </w:p>
    <w:p w:rsidR="006A4CCD" w:rsidRDefault="006A4CCD" w:rsidP="006A4CCD">
      <w:pPr>
        <w:jc w:val="center"/>
        <w:rPr>
          <w:b/>
        </w:rPr>
      </w:pPr>
    </w:p>
    <w:p w:rsidR="000335EF" w:rsidRDefault="006A4CCD" w:rsidP="00B05960">
      <w:r>
        <w:t xml:space="preserve">La persécution de nos frères chrétiens en Irak vient de </w:t>
      </w:r>
      <w:r w:rsidR="0050129B">
        <w:t xml:space="preserve">franchir un seuil inégalé d’ignominie. </w:t>
      </w:r>
      <w:r w:rsidR="004E0250">
        <w:t>Nos frères bien-</w:t>
      </w:r>
      <w:r w:rsidR="0050129B">
        <w:t>aimés</w:t>
      </w:r>
      <w:r w:rsidR="00694C2F">
        <w:t xml:space="preserve"> </w:t>
      </w:r>
      <w:r w:rsidR="0050129B">
        <w:t>sont contraints à l’ex</w:t>
      </w:r>
      <w:r w:rsidR="000335EF">
        <w:t>il sous peine d’être assassinés.</w:t>
      </w:r>
      <w:r w:rsidR="00B05960">
        <w:t xml:space="preserve"> Une volonté manifeste d’anéantissement de la présence chrétienne est à l’œuvre dénoncée par l</w:t>
      </w:r>
      <w:r w:rsidR="00B05960" w:rsidRPr="00E66FFE">
        <w:t>e Secrétaire général</w:t>
      </w:r>
      <w:r w:rsidR="00B05960">
        <w:t xml:space="preserve"> des Nations Unies, Ban </w:t>
      </w:r>
      <w:proofErr w:type="spellStart"/>
      <w:r w:rsidR="00B05960">
        <w:t>Ki</w:t>
      </w:r>
      <w:proofErr w:type="spellEnd"/>
      <w:r w:rsidR="00B05960">
        <w:t>-</w:t>
      </w:r>
      <w:proofErr w:type="spellStart"/>
      <w:r w:rsidR="00B05960">
        <w:t>moon</w:t>
      </w:r>
      <w:proofErr w:type="spellEnd"/>
      <w:r w:rsidR="00B05960">
        <w:t xml:space="preserve"> le 20 juillet dernier : </w:t>
      </w:r>
      <w:r w:rsidR="00B05960" w:rsidRPr="00E66FFE">
        <w:rPr>
          <w:i/>
          <w:iCs/>
        </w:rPr>
        <w:t>« Les attaques systématiques contre les civils en raison de leurs origines ethnique ou de leur appartenance religieuse constituent un crime contre l’humanité dont les auteurs devront rendre compte »</w:t>
      </w:r>
      <w:r w:rsidR="00B05960">
        <w:rPr>
          <w:rStyle w:val="Appelnotedebasdep"/>
        </w:rPr>
        <w:footnoteReference w:id="1"/>
      </w:r>
      <w:r w:rsidR="00B05960" w:rsidRPr="00E66FFE">
        <w:t>.</w:t>
      </w:r>
    </w:p>
    <w:p w:rsidR="000335EF" w:rsidRDefault="000335EF" w:rsidP="000335EF">
      <w:pPr>
        <w:jc w:val="left"/>
      </w:pPr>
    </w:p>
    <w:p w:rsidR="009B6024" w:rsidRDefault="0050129B" w:rsidP="000335EF">
      <w:r>
        <w:t>S’il est insupportable qu’un être humain soit opprimé à cause de sa foi</w:t>
      </w:r>
      <w:r w:rsidR="004E0250">
        <w:t xml:space="preserve"> religieuse</w:t>
      </w:r>
      <w:r>
        <w:t xml:space="preserve">, le déferlement de violences à l’encontre des chrétiens orientaux est particulièrement odieux. Nous connaissons en effet leur capacité à vivre en harmonie avec toutes les religions </w:t>
      </w:r>
      <w:r w:rsidR="004E0250">
        <w:t>et</w:t>
      </w:r>
      <w:r>
        <w:t xml:space="preserve"> aussi leur contribution au </w:t>
      </w:r>
      <w:r w:rsidR="004E0250">
        <w:t>développement</w:t>
      </w:r>
      <w:r>
        <w:t xml:space="preserve"> de leurs pays. </w:t>
      </w:r>
      <w:r w:rsidR="004E0250">
        <w:t xml:space="preserve">Notre appartenance commune au Christ </w:t>
      </w:r>
      <w:r w:rsidR="00694C2F">
        <w:t>nous fait</w:t>
      </w:r>
      <w:r w:rsidR="004E0250">
        <w:t xml:space="preserve"> </w:t>
      </w:r>
      <w:r w:rsidR="00272D79">
        <w:t xml:space="preserve">concitoyens de la cité de Dieu, amis et </w:t>
      </w:r>
      <w:r w:rsidR="004E0250">
        <w:t xml:space="preserve">frères. </w:t>
      </w:r>
      <w:r w:rsidR="00272D79">
        <w:t xml:space="preserve">En cette année </w:t>
      </w:r>
      <w:r w:rsidR="000335EF">
        <w:t xml:space="preserve">jubilaire pour notre diocèse qui nous invite à nous mettre dans les pas de Saint Louis, </w:t>
      </w:r>
      <w:r w:rsidR="00272D79">
        <w:t xml:space="preserve">nous voulons renouveler </w:t>
      </w:r>
      <w:r w:rsidR="009B6024">
        <w:t xml:space="preserve">et intensifier </w:t>
      </w:r>
      <w:r w:rsidR="006F4488">
        <w:t>notre</w:t>
      </w:r>
      <w:r w:rsidR="00272D79">
        <w:t xml:space="preserve"> </w:t>
      </w:r>
      <w:r w:rsidR="009B6024">
        <w:t xml:space="preserve">fraternité avec </w:t>
      </w:r>
      <w:r w:rsidR="006F4488">
        <w:t>tous nos</w:t>
      </w:r>
      <w:r w:rsidR="009B6024">
        <w:t xml:space="preserve"> </w:t>
      </w:r>
      <w:r w:rsidR="006F4488">
        <w:t>frères</w:t>
      </w:r>
      <w:r w:rsidR="009B6024">
        <w:t xml:space="preserve"> orientaux</w:t>
      </w:r>
      <w:r w:rsidR="000335EF">
        <w:t>, à l'exemple du saint patron de notre diocèse</w:t>
      </w:r>
      <w:r w:rsidR="009B6024">
        <w:t xml:space="preserve">. </w:t>
      </w:r>
      <w:r w:rsidR="004E0250">
        <w:t>Nous croyons en la puissance de Jésus dans le don de sa vie sur la croix. Les chrétiens assassinés offrent eux aussi leurs</w:t>
      </w:r>
      <w:r w:rsidR="000335EF">
        <w:t xml:space="preserve"> vies pour continuer l’action du Christ</w:t>
      </w:r>
      <w:r w:rsidR="004E0250">
        <w:t xml:space="preserve">. </w:t>
      </w:r>
      <w:r w:rsidR="000335EF">
        <w:t>N</w:t>
      </w:r>
      <w:r w:rsidR="004E0250">
        <w:t xml:space="preserve">e </w:t>
      </w:r>
      <w:r w:rsidR="000335EF">
        <w:t>répondons pas</w:t>
      </w:r>
      <w:r w:rsidR="004E0250">
        <w:t xml:space="preserve"> à la haine par la violence. Nous croyons en la puissance de la prière et en la force de la communion spirituelle et matérielle. </w:t>
      </w:r>
    </w:p>
    <w:p w:rsidR="000335EF" w:rsidRDefault="000335EF" w:rsidP="000335EF"/>
    <w:p w:rsidR="006F4488" w:rsidRDefault="004E0250" w:rsidP="000335EF">
      <w:r>
        <w:t xml:space="preserve">J’invite </w:t>
      </w:r>
      <w:r w:rsidR="000335EF">
        <w:t xml:space="preserve">ainsi </w:t>
      </w:r>
      <w:r>
        <w:t>tous les catholiques des Yvelines, tous les croyants et tous les hommes de bonne volonté</w:t>
      </w:r>
      <w:r w:rsidR="006F4488">
        <w:t xml:space="preserve"> : </w:t>
      </w:r>
    </w:p>
    <w:p w:rsidR="006F4488" w:rsidRDefault="000335EF" w:rsidP="000335EF">
      <w:pPr>
        <w:pStyle w:val="Paragraphedeliste"/>
        <w:numPr>
          <w:ilvl w:val="0"/>
          <w:numId w:val="1"/>
        </w:numPr>
      </w:pPr>
      <w:r w:rsidRPr="000335EF">
        <w:rPr>
          <w:b/>
          <w:bCs/>
        </w:rPr>
        <w:t>à prier, jeûner et partager</w:t>
      </w:r>
      <w:r>
        <w:t xml:space="preserve">, </w:t>
      </w:r>
      <w:r w:rsidR="004E0250">
        <w:t>en part</w:t>
      </w:r>
      <w:r w:rsidR="00272D79">
        <w:t xml:space="preserve">iculier le vendredi 25 juillet. </w:t>
      </w:r>
    </w:p>
    <w:p w:rsidR="006F4488" w:rsidRDefault="006F4488" w:rsidP="000335EF">
      <w:pPr>
        <w:pStyle w:val="Paragraphedeliste"/>
        <w:numPr>
          <w:ilvl w:val="0"/>
          <w:numId w:val="1"/>
        </w:numPr>
      </w:pPr>
      <w:r w:rsidRPr="000335EF">
        <w:rPr>
          <w:b/>
          <w:bCs/>
        </w:rPr>
        <w:t>à</w:t>
      </w:r>
      <w:r w:rsidR="00272D79" w:rsidRPr="000335EF">
        <w:rPr>
          <w:b/>
          <w:bCs/>
        </w:rPr>
        <w:t xml:space="preserve"> </w:t>
      </w:r>
      <w:r w:rsidR="000335EF" w:rsidRPr="000335EF">
        <w:rPr>
          <w:b/>
          <w:bCs/>
        </w:rPr>
        <w:t>faire dès maintenant des dons</w:t>
      </w:r>
      <w:r w:rsidR="000335EF">
        <w:t xml:space="preserve"> </w:t>
      </w:r>
      <w:r w:rsidR="00272D79">
        <w:t xml:space="preserve">aux organisations humanitaires secourant les chrétiens en Irak. </w:t>
      </w:r>
    </w:p>
    <w:p w:rsidR="006A4CCD" w:rsidRDefault="00272D79" w:rsidP="006F4488">
      <w:pPr>
        <w:pStyle w:val="Paragraphedeliste"/>
        <w:numPr>
          <w:ilvl w:val="0"/>
          <w:numId w:val="1"/>
        </w:numPr>
      </w:pPr>
      <w:r w:rsidRPr="000335EF">
        <w:rPr>
          <w:b/>
          <w:bCs/>
        </w:rPr>
        <w:t xml:space="preserve">à </w:t>
      </w:r>
      <w:r w:rsidR="009B6024" w:rsidRPr="000335EF">
        <w:rPr>
          <w:b/>
          <w:bCs/>
        </w:rPr>
        <w:t>la célébration</w:t>
      </w:r>
      <w:r w:rsidR="009B6024">
        <w:t xml:space="preserve"> de clôture de l’Année Saint Louis, dimanche 23 novembre à la cathédrale de Versailles</w:t>
      </w:r>
      <w:r w:rsidR="006F4488">
        <w:t xml:space="preserve"> où nous serons heureux d’accueillir et d’entourer </w:t>
      </w:r>
      <w:r w:rsidR="009B6024">
        <w:t>les fidèles d’Orient</w:t>
      </w:r>
      <w:r w:rsidR="006F4488">
        <w:t>,</w:t>
      </w:r>
      <w:r w:rsidR="009B6024">
        <w:t xml:space="preserve"> </w:t>
      </w:r>
      <w:r w:rsidR="006F4488">
        <w:t>leurs</w:t>
      </w:r>
      <w:r w:rsidR="009B6024">
        <w:t xml:space="preserve"> évêques et </w:t>
      </w:r>
      <w:r w:rsidR="006F4488">
        <w:t xml:space="preserve">leurs </w:t>
      </w:r>
      <w:r w:rsidR="009B6024">
        <w:t>prêtres.</w:t>
      </w:r>
    </w:p>
    <w:p w:rsidR="000335EF" w:rsidRDefault="000335EF" w:rsidP="000335EF"/>
    <w:p w:rsidR="00E66FFE" w:rsidRDefault="00E66FFE" w:rsidP="000335EF"/>
    <w:p w:rsidR="000335EF" w:rsidRDefault="000335EF" w:rsidP="000335EF">
      <w:pPr>
        <w:jc w:val="right"/>
      </w:pPr>
      <w:r>
        <w:t>+ Monseigneur Eric Aumonier</w:t>
      </w:r>
    </w:p>
    <w:p w:rsidR="000335EF" w:rsidRDefault="000335EF" w:rsidP="000335EF">
      <w:pPr>
        <w:jc w:val="right"/>
      </w:pPr>
      <w:proofErr w:type="spellStart"/>
      <w:r>
        <w:t>Evêque</w:t>
      </w:r>
      <w:proofErr w:type="spellEnd"/>
      <w:r>
        <w:t xml:space="preserve"> de Versailles pour les Yvelines</w:t>
      </w:r>
    </w:p>
    <w:p w:rsidR="00E66FFE" w:rsidRDefault="00E66FFE" w:rsidP="000335EF">
      <w:pPr>
        <w:jc w:val="right"/>
      </w:pPr>
    </w:p>
    <w:p w:rsidR="00E66FFE" w:rsidRDefault="00E66FFE" w:rsidP="00E66FFE">
      <w:pPr>
        <w:pBdr>
          <w:bottom w:val="single" w:sz="4" w:space="1" w:color="auto"/>
        </w:pBdr>
        <w:jc w:val="left"/>
      </w:pPr>
    </w:p>
    <w:p w:rsidR="00E66FFE" w:rsidRDefault="00E66FFE" w:rsidP="00B05960">
      <w:pPr>
        <w:pStyle w:val="Titre2"/>
      </w:pPr>
      <w:r>
        <w:t xml:space="preserve">Pour faire un don : </w:t>
      </w:r>
    </w:p>
    <w:p w:rsidR="00E66FFE" w:rsidRDefault="00E66FFE" w:rsidP="00E66FFE">
      <w:pPr>
        <w:pStyle w:val="Paragraphedeliste"/>
        <w:numPr>
          <w:ilvl w:val="0"/>
          <w:numId w:val="3"/>
        </w:numPr>
      </w:pPr>
      <w:r w:rsidRPr="00E66FFE">
        <w:rPr>
          <w:b/>
          <w:bCs/>
        </w:rPr>
        <w:t>L'</w:t>
      </w:r>
      <w:proofErr w:type="spellStart"/>
      <w:r w:rsidRPr="00E66FFE">
        <w:rPr>
          <w:b/>
          <w:bCs/>
        </w:rPr>
        <w:t>Oeuvre</w:t>
      </w:r>
      <w:proofErr w:type="spellEnd"/>
      <w:r w:rsidRPr="00E66FFE">
        <w:rPr>
          <w:b/>
          <w:bCs/>
        </w:rPr>
        <w:t xml:space="preserve"> d'Orient</w:t>
      </w:r>
      <w:r>
        <w:t xml:space="preserve"> : 20 rue du regard 75278 Paris Cedex 06 - www.oeuvre-orient.fr</w:t>
      </w:r>
    </w:p>
    <w:p w:rsidR="00E66FFE" w:rsidRDefault="00E66FFE" w:rsidP="00E66FFE">
      <w:pPr>
        <w:pStyle w:val="Paragraphedeliste"/>
        <w:numPr>
          <w:ilvl w:val="0"/>
          <w:numId w:val="3"/>
        </w:numPr>
      </w:pPr>
      <w:r w:rsidRPr="00E66FFE">
        <w:rPr>
          <w:b/>
          <w:bCs/>
        </w:rPr>
        <w:t>L'Aide à l'Église en Détresse</w:t>
      </w:r>
      <w:r>
        <w:t xml:space="preserve"> : 29, rue du Louvre CS 30057 78750 </w:t>
      </w:r>
      <w:proofErr w:type="spellStart"/>
      <w:r>
        <w:t>Mareil</w:t>
      </w:r>
      <w:proofErr w:type="spellEnd"/>
      <w:r>
        <w:t>-Marly - www.aed-france.org</w:t>
      </w:r>
    </w:p>
    <w:p w:rsidR="00E66FFE" w:rsidRPr="006A4CCD" w:rsidRDefault="00E66FFE" w:rsidP="00B05960">
      <w:pPr>
        <w:pStyle w:val="Paragraphedeliste"/>
        <w:numPr>
          <w:ilvl w:val="0"/>
          <w:numId w:val="3"/>
        </w:numPr>
      </w:pPr>
      <w:r w:rsidRPr="00E66FFE">
        <w:rPr>
          <w:b/>
          <w:bCs/>
        </w:rPr>
        <w:t>Secours Catholique – Caritas</w:t>
      </w:r>
      <w:r>
        <w:t xml:space="preserve"> : Délégation des Yvelines - 24 ter, rue du Maréchal-Joffre, RP 3542 - 78035 Versailles - www.secours-catholique.org</w:t>
      </w:r>
    </w:p>
    <w:sectPr w:rsidR="00E66FFE" w:rsidRPr="006A4CCD" w:rsidSect="00122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05" w:rsidRDefault="00E90B05" w:rsidP="000335EF">
      <w:r>
        <w:separator/>
      </w:r>
    </w:p>
  </w:endnote>
  <w:endnote w:type="continuationSeparator" w:id="0">
    <w:p w:rsidR="00E90B05" w:rsidRDefault="00E90B05" w:rsidP="0003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05" w:rsidRDefault="00E90B05" w:rsidP="000335EF">
      <w:r>
        <w:separator/>
      </w:r>
    </w:p>
  </w:footnote>
  <w:footnote w:type="continuationSeparator" w:id="0">
    <w:p w:rsidR="00E90B05" w:rsidRDefault="00E90B05" w:rsidP="000335EF">
      <w:r>
        <w:continuationSeparator/>
      </w:r>
    </w:p>
  </w:footnote>
  <w:footnote w:id="1">
    <w:p w:rsidR="00B05960" w:rsidRDefault="00B05960" w:rsidP="00B05960">
      <w:pPr>
        <w:pStyle w:val="Notedebasdepage"/>
      </w:pPr>
      <w:r>
        <w:rPr>
          <w:rStyle w:val="Appelnotedebasdep"/>
        </w:rPr>
        <w:footnoteRef/>
      </w:r>
      <w:r>
        <w:t xml:space="preserve"> Source : </w:t>
      </w:r>
      <w:proofErr w:type="spellStart"/>
      <w:r>
        <w:t>Zenith</w:t>
      </w:r>
      <w:proofErr w:type="spellEnd"/>
      <w:r>
        <w:t>, 20 juillet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EF" w:rsidRDefault="000335EF">
    <w:pPr>
      <w:pStyle w:val="En-tte"/>
    </w:pPr>
    <w:r>
      <w:rPr>
        <w:noProof/>
        <w:lang w:eastAsia="zh-TW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-40005</wp:posOffset>
          </wp:positionV>
          <wp:extent cx="1143000" cy="781050"/>
          <wp:effectExtent l="19050" t="0" r="0" b="0"/>
          <wp:wrapThrough wrapText="bothSides">
            <wp:wrapPolygon edited="0">
              <wp:start x="-360" y="0"/>
              <wp:lineTo x="-360" y="21073"/>
              <wp:lineTo x="21600" y="21073"/>
              <wp:lineTo x="21600" y="0"/>
              <wp:lineTo x="-360" y="0"/>
            </wp:wrapPolygon>
          </wp:wrapThrough>
          <wp:docPr id="1" name="Image 0" descr="logo-integral-A4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tegral-A4-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35EF" w:rsidRDefault="000335EF">
    <w:pPr>
      <w:pStyle w:val="En-tte"/>
    </w:pPr>
  </w:p>
  <w:p w:rsidR="000335EF" w:rsidRDefault="000335EF">
    <w:pPr>
      <w:pStyle w:val="En-tte"/>
    </w:pPr>
  </w:p>
  <w:p w:rsidR="000335EF" w:rsidRDefault="000335EF" w:rsidP="000335EF">
    <w:pPr>
      <w:pStyle w:val="En-tte"/>
      <w:jc w:val="right"/>
    </w:pPr>
    <w:r>
      <w:t>Versailles, mercredi 23 juillet 2014</w:t>
    </w:r>
  </w:p>
  <w:p w:rsidR="000335EF" w:rsidRDefault="000335EF" w:rsidP="000335EF">
    <w:pPr>
      <w:pStyle w:val="En-tte"/>
      <w:jc w:val="right"/>
    </w:pPr>
  </w:p>
  <w:p w:rsidR="000335EF" w:rsidRDefault="000335EF" w:rsidP="000335EF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33B5"/>
    <w:multiLevelType w:val="hybridMultilevel"/>
    <w:tmpl w:val="7E1EE75C"/>
    <w:lvl w:ilvl="0" w:tplc="7D9072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2C1D85"/>
    <w:multiLevelType w:val="hybridMultilevel"/>
    <w:tmpl w:val="6F44251C"/>
    <w:lvl w:ilvl="0" w:tplc="883853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2D2B83"/>
    <w:multiLevelType w:val="hybridMultilevel"/>
    <w:tmpl w:val="0DCEE1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4CCD"/>
    <w:rsid w:val="000335EF"/>
    <w:rsid w:val="000F02C2"/>
    <w:rsid w:val="000F54F7"/>
    <w:rsid w:val="00122BC2"/>
    <w:rsid w:val="001A53AE"/>
    <w:rsid w:val="00214831"/>
    <w:rsid w:val="00272D79"/>
    <w:rsid w:val="002C5758"/>
    <w:rsid w:val="002F5BA5"/>
    <w:rsid w:val="004D6170"/>
    <w:rsid w:val="004E0250"/>
    <w:rsid w:val="0050129B"/>
    <w:rsid w:val="0061280D"/>
    <w:rsid w:val="0068674B"/>
    <w:rsid w:val="0069465D"/>
    <w:rsid w:val="00694C2F"/>
    <w:rsid w:val="006A4CCD"/>
    <w:rsid w:val="006F4488"/>
    <w:rsid w:val="007F4C45"/>
    <w:rsid w:val="00984A7B"/>
    <w:rsid w:val="00995E00"/>
    <w:rsid w:val="009B6024"/>
    <w:rsid w:val="00A506A5"/>
    <w:rsid w:val="00AD0B0A"/>
    <w:rsid w:val="00B05960"/>
    <w:rsid w:val="00BC6C6F"/>
    <w:rsid w:val="00C05490"/>
    <w:rsid w:val="00C45D9F"/>
    <w:rsid w:val="00DE0319"/>
    <w:rsid w:val="00DF7CDD"/>
    <w:rsid w:val="00E06EF6"/>
    <w:rsid w:val="00E21E29"/>
    <w:rsid w:val="00E631C2"/>
    <w:rsid w:val="00E66FFE"/>
    <w:rsid w:val="00E90B05"/>
    <w:rsid w:val="00EB5C31"/>
    <w:rsid w:val="00F2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C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9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4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335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35EF"/>
  </w:style>
  <w:style w:type="paragraph" w:styleId="Pieddepage">
    <w:name w:val="footer"/>
    <w:basedOn w:val="Normal"/>
    <w:link w:val="PieddepageCar"/>
    <w:uiPriority w:val="99"/>
    <w:semiHidden/>
    <w:unhideWhenUsed/>
    <w:rsid w:val="000335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35EF"/>
  </w:style>
  <w:style w:type="paragraph" w:styleId="Textedebulles">
    <w:name w:val="Balloon Text"/>
    <w:basedOn w:val="Normal"/>
    <w:link w:val="TextedebullesCar"/>
    <w:uiPriority w:val="99"/>
    <w:semiHidden/>
    <w:unhideWhenUsed/>
    <w:rsid w:val="000335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5E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9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5960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B05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721D7-478A-430D-B9C1-AA03234E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</dc:creator>
  <cp:lastModifiedBy>Clemence</cp:lastModifiedBy>
  <cp:revision>2</cp:revision>
  <dcterms:created xsi:type="dcterms:W3CDTF">2014-07-23T09:34:00Z</dcterms:created>
  <dcterms:modified xsi:type="dcterms:W3CDTF">2014-07-23T09:34:00Z</dcterms:modified>
</cp:coreProperties>
</file>